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DF26D" w14:textId="39FEC7C1" w:rsidR="00D636FC" w:rsidRPr="00D636FC" w:rsidRDefault="00D636FC" w:rsidP="00D636FC">
      <w:pPr>
        <w:jc w:val="center"/>
        <w:rPr>
          <w:b/>
        </w:rPr>
      </w:pPr>
      <w:r>
        <w:rPr>
          <w:b/>
        </w:rPr>
        <w:t>Livelihood support of ICAR-NRCY, Dirang to tribal farmers under Dirang circle through alternate income generation</w:t>
      </w:r>
      <w:r w:rsidRPr="00D636FC">
        <w:rPr>
          <w:b/>
        </w:rPr>
        <w:t xml:space="preserve"> </w:t>
      </w:r>
      <w:r>
        <w:rPr>
          <w:b/>
        </w:rPr>
        <w:t xml:space="preserve">with </w:t>
      </w:r>
      <w:r w:rsidRPr="00D636FC">
        <w:rPr>
          <w:b/>
        </w:rPr>
        <w:t>Backyard Poultry Farming</w:t>
      </w:r>
    </w:p>
    <w:p w14:paraId="7D9A04C1" w14:textId="63AD006B" w:rsidR="00D636FC" w:rsidRPr="00D636FC" w:rsidRDefault="00D636FC" w:rsidP="00D636FC">
      <w:pPr>
        <w:rPr>
          <w:b/>
        </w:rPr>
      </w:pPr>
      <w:r>
        <w:rPr>
          <w:b/>
        </w:rPr>
        <w:t>Dirang 22</w:t>
      </w:r>
      <w:r w:rsidRPr="00D636FC">
        <w:rPr>
          <w:b/>
          <w:vertAlign w:val="superscript"/>
        </w:rPr>
        <w:t>nd</w:t>
      </w:r>
      <w:r>
        <w:rPr>
          <w:b/>
        </w:rPr>
        <w:t xml:space="preserve"> August, 2026</w:t>
      </w:r>
      <w:r w:rsidRPr="00D636FC">
        <w:t>:</w:t>
      </w:r>
    </w:p>
    <w:p w14:paraId="18B5530E" w14:textId="6A37F6F7" w:rsidR="00D636FC" w:rsidRPr="00D636FC" w:rsidRDefault="00D636FC" w:rsidP="00D636FC">
      <w:pPr>
        <w:jc w:val="both"/>
      </w:pPr>
      <w:r w:rsidRPr="00D636FC">
        <w:t xml:space="preserve">ICAR-National Research Centre on Yak organized </w:t>
      </w:r>
      <w:r>
        <w:t xml:space="preserve">a three days </w:t>
      </w:r>
      <w:r w:rsidRPr="00D636FC">
        <w:t>training</w:t>
      </w:r>
      <w:r>
        <w:t xml:space="preserve"> cum technology demonstration programme </w:t>
      </w:r>
      <w:r w:rsidR="00B339F0">
        <w:t>i</w:t>
      </w:r>
      <w:r w:rsidR="00B339F0" w:rsidRPr="00D636FC">
        <w:t xml:space="preserve">n </w:t>
      </w:r>
      <w:r w:rsidR="00B339F0">
        <w:t>Dirang</w:t>
      </w:r>
      <w:r w:rsidR="00B339F0">
        <w:t xml:space="preserve"> </w:t>
      </w:r>
      <w:r w:rsidR="00740C99" w:rsidRPr="00D636FC">
        <w:t>for alternate income generation in tribal farmers of</w:t>
      </w:r>
      <w:r w:rsidR="00740C99">
        <w:t xml:space="preserve"> </w:t>
      </w:r>
      <w:r w:rsidR="00740C99" w:rsidRPr="00D636FC">
        <w:t xml:space="preserve">Arunachal Pradesh </w:t>
      </w:r>
      <w:r>
        <w:t xml:space="preserve">through </w:t>
      </w:r>
      <w:r w:rsidRPr="00D636FC">
        <w:t xml:space="preserve">Backyard Poultry Farming </w:t>
      </w:r>
      <w:r>
        <w:t>during 20-22</w:t>
      </w:r>
      <w:r w:rsidRPr="00D636FC">
        <w:rPr>
          <w:vertAlign w:val="superscript"/>
        </w:rPr>
        <w:t>nd</w:t>
      </w:r>
      <w:r>
        <w:t xml:space="preserve"> August, 2026</w:t>
      </w:r>
      <w:r w:rsidRPr="00D636FC">
        <w:t>.</w:t>
      </w:r>
    </w:p>
    <w:p w14:paraId="7F400C22" w14:textId="01810054" w:rsidR="00D636FC" w:rsidRPr="00D636FC" w:rsidRDefault="00D636FC" w:rsidP="00B339F0">
      <w:pPr>
        <w:jc w:val="both"/>
        <w:rPr>
          <w:b/>
        </w:rPr>
      </w:pPr>
      <w:r w:rsidRPr="00D636FC">
        <w:t xml:space="preserve">The programme starts with welcome address of Dr. </w:t>
      </w:r>
      <w:r>
        <w:t>D. Medhi, Principal Scientist</w:t>
      </w:r>
      <w:r w:rsidRPr="00D636FC">
        <w:t>, ICAR-NRC on Yak</w:t>
      </w:r>
      <w:r>
        <w:t xml:space="preserve"> cum Programme coordinator </w:t>
      </w:r>
      <w:r w:rsidRPr="00D636FC">
        <w:t>and briefed the importance of backyard poultry farming for betterment of the income generation in tribal farmers</w:t>
      </w:r>
      <w:r>
        <w:t xml:space="preserve"> </w:t>
      </w:r>
      <w:r w:rsidRPr="00D636FC">
        <w:t xml:space="preserve">to support their livelihood and nutritional securities. </w:t>
      </w:r>
      <w:r>
        <w:t xml:space="preserve">Associating in the programme all the scientists </w:t>
      </w:r>
      <w:r w:rsidR="00B339F0">
        <w:t xml:space="preserve">of the institute </w:t>
      </w:r>
      <w:r w:rsidR="00B339F0">
        <w:t>interacted with the participated farmers</w:t>
      </w:r>
      <w:r w:rsidR="00B339F0">
        <w:t xml:space="preserve"> and put their inputs </w:t>
      </w:r>
      <w:r w:rsidRPr="00D636FC">
        <w:t xml:space="preserve">on scientific rearing </w:t>
      </w:r>
      <w:r w:rsidR="00B339F0">
        <w:t xml:space="preserve">of </w:t>
      </w:r>
      <w:r w:rsidRPr="00D636FC">
        <w:t xml:space="preserve">backyard poultry for </w:t>
      </w:r>
      <w:r w:rsidR="00B339F0">
        <w:t xml:space="preserve">their better profit with low input costs. </w:t>
      </w:r>
    </w:p>
    <w:p w14:paraId="571E8290" w14:textId="5EB3F390" w:rsidR="00D636FC" w:rsidRPr="00D636FC" w:rsidRDefault="00D636FC" w:rsidP="00B339F0">
      <w:pPr>
        <w:jc w:val="both"/>
      </w:pPr>
      <w:r w:rsidRPr="00D636FC">
        <w:t xml:space="preserve">Dr. </w:t>
      </w:r>
      <w:r w:rsidR="00B339F0">
        <w:t>Mihir Sarkar, Director</w:t>
      </w:r>
      <w:r w:rsidRPr="00D636FC">
        <w:t xml:space="preserve">, ICAR-NRC on Yak enlightened the participants on business aspect </w:t>
      </w:r>
      <w:r w:rsidR="00B339F0">
        <w:t xml:space="preserve">of </w:t>
      </w:r>
      <w:r w:rsidRPr="00D636FC">
        <w:t xml:space="preserve">rearing poultry </w:t>
      </w:r>
      <w:r w:rsidR="00B339F0">
        <w:t xml:space="preserve">with </w:t>
      </w:r>
      <w:r w:rsidRPr="00D636FC">
        <w:t xml:space="preserve">their other farming commodities. He also explained the integrated approach of farming to achieve better profit with limited inputs with value addition of their farm products.  At the end all the participants were provided with improved </w:t>
      </w:r>
      <w:r w:rsidR="00B339F0">
        <w:t xml:space="preserve">variety of chicks viz. </w:t>
      </w:r>
      <w:r w:rsidRPr="00D636FC">
        <w:t>Vanaraja chicks, poultry feed, feeder</w:t>
      </w:r>
      <w:r w:rsidR="00B339F0">
        <w:t xml:space="preserve"> &amp; drinker</w:t>
      </w:r>
      <w:r w:rsidRPr="00D636FC">
        <w:t>s</w:t>
      </w:r>
      <w:r w:rsidR="00B339F0">
        <w:t xml:space="preserve"> with </w:t>
      </w:r>
      <w:r w:rsidRPr="00D636FC">
        <w:t xml:space="preserve">some basic veterinary medicines like antibiotics, mineral supplements etc. </w:t>
      </w:r>
    </w:p>
    <w:p w14:paraId="4883C539" w14:textId="3D321E55" w:rsidR="00D636FC" w:rsidRDefault="00D636FC" w:rsidP="00B339F0">
      <w:pPr>
        <w:jc w:val="both"/>
        <w:rPr>
          <w:lang w:val="en-US"/>
        </w:rPr>
      </w:pPr>
      <w:r w:rsidRPr="00D636FC">
        <w:t xml:space="preserve">The programme ended with vote of thanks from </w:t>
      </w:r>
      <w:r w:rsidR="00B339F0">
        <w:t>Mr. Tsering Tashi, Ex-Bazar Secretary, Dirang</w:t>
      </w:r>
      <w:r w:rsidRPr="00D636FC">
        <w:t xml:space="preserve">, who also </w:t>
      </w:r>
      <w:r w:rsidRPr="00D636FC">
        <w:rPr>
          <w:lang w:val="en-US"/>
        </w:rPr>
        <w:t xml:space="preserve">appreciated the efforts of </w:t>
      </w:r>
      <w:r w:rsidR="00B339F0">
        <w:rPr>
          <w:lang w:val="en-US"/>
        </w:rPr>
        <w:t xml:space="preserve">the </w:t>
      </w:r>
      <w:r w:rsidRPr="00D636FC">
        <w:rPr>
          <w:lang w:val="en-US"/>
        </w:rPr>
        <w:t>Director</w:t>
      </w:r>
      <w:r w:rsidR="00B339F0">
        <w:rPr>
          <w:lang w:val="en-US"/>
        </w:rPr>
        <w:t>s</w:t>
      </w:r>
      <w:r w:rsidRPr="00D636FC">
        <w:rPr>
          <w:lang w:val="en-US"/>
        </w:rPr>
        <w:t xml:space="preserve">, ICAR-NRC on Yak, Dirang </w:t>
      </w:r>
      <w:r w:rsidR="00B339F0">
        <w:rPr>
          <w:lang w:val="en-US"/>
        </w:rPr>
        <w:t xml:space="preserve">and </w:t>
      </w:r>
      <w:r w:rsidRPr="00D636FC">
        <w:rPr>
          <w:lang w:val="en-US"/>
        </w:rPr>
        <w:t xml:space="preserve">ICAR-DPR, Hyderabad for their financial support for conducting the programme and providing supports to their needy farmers. </w:t>
      </w:r>
    </w:p>
    <w:p w14:paraId="3F53E074" w14:textId="35FC5060" w:rsidR="00560550" w:rsidRDefault="00740C99" w:rsidP="00740C99">
      <w:pPr>
        <w:jc w:val="both"/>
      </w:pPr>
      <w:r w:rsidRPr="00740C99">
        <w:drawing>
          <wp:inline distT="0" distB="0" distL="0" distR="0" wp14:anchorId="5F93493D" wp14:editId="7D086206">
            <wp:extent cx="2809032" cy="2030730"/>
            <wp:effectExtent l="0" t="0" r="0" b="7620"/>
            <wp:docPr id="1226516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0833" cy="2060949"/>
                    </a:xfrm>
                    <a:prstGeom prst="rect">
                      <a:avLst/>
                    </a:prstGeom>
                    <a:noFill/>
                    <a:ln>
                      <a:noFill/>
                    </a:ln>
                  </pic:spPr>
                </pic:pic>
              </a:graphicData>
            </a:graphic>
          </wp:inline>
        </w:drawing>
      </w:r>
      <w:r w:rsidRPr="00740C99">
        <w:drawing>
          <wp:inline distT="0" distB="0" distL="0" distR="0" wp14:anchorId="1C249B94" wp14:editId="1D1D02FD">
            <wp:extent cx="2838450" cy="2040000"/>
            <wp:effectExtent l="0" t="0" r="0" b="0"/>
            <wp:docPr id="1658520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2333" cy="2071539"/>
                    </a:xfrm>
                    <a:prstGeom prst="rect">
                      <a:avLst/>
                    </a:prstGeom>
                    <a:noFill/>
                    <a:ln>
                      <a:noFill/>
                    </a:ln>
                  </pic:spPr>
                </pic:pic>
              </a:graphicData>
            </a:graphic>
          </wp:inline>
        </w:drawing>
      </w:r>
    </w:p>
    <w:sectPr w:rsidR="00560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50"/>
    <w:rsid w:val="00560550"/>
    <w:rsid w:val="006E0F10"/>
    <w:rsid w:val="00740C99"/>
    <w:rsid w:val="00B339F0"/>
    <w:rsid w:val="00D636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EA6BF"/>
  <w15:chartTrackingRefBased/>
  <w15:docId w15:val="{87A8EB65-5269-4537-9ECC-C9148750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5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05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05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05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05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05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5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5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5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5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05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05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05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05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05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5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5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550"/>
    <w:rPr>
      <w:rFonts w:eastAsiaTheme="majorEastAsia" w:cstheme="majorBidi"/>
      <w:color w:val="272727" w:themeColor="text1" w:themeTint="D8"/>
    </w:rPr>
  </w:style>
  <w:style w:type="paragraph" w:styleId="Title">
    <w:name w:val="Title"/>
    <w:basedOn w:val="Normal"/>
    <w:next w:val="Normal"/>
    <w:link w:val="TitleChar"/>
    <w:uiPriority w:val="10"/>
    <w:qFormat/>
    <w:rsid w:val="00560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5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5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5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550"/>
    <w:pPr>
      <w:spacing w:before="160"/>
      <w:jc w:val="center"/>
    </w:pPr>
    <w:rPr>
      <w:i/>
      <w:iCs/>
      <w:color w:val="404040" w:themeColor="text1" w:themeTint="BF"/>
    </w:rPr>
  </w:style>
  <w:style w:type="character" w:customStyle="1" w:styleId="QuoteChar">
    <w:name w:val="Quote Char"/>
    <w:basedOn w:val="DefaultParagraphFont"/>
    <w:link w:val="Quote"/>
    <w:uiPriority w:val="29"/>
    <w:rsid w:val="00560550"/>
    <w:rPr>
      <w:i/>
      <w:iCs/>
      <w:color w:val="404040" w:themeColor="text1" w:themeTint="BF"/>
    </w:rPr>
  </w:style>
  <w:style w:type="paragraph" w:styleId="ListParagraph">
    <w:name w:val="List Paragraph"/>
    <w:basedOn w:val="Normal"/>
    <w:uiPriority w:val="34"/>
    <w:qFormat/>
    <w:rsid w:val="00560550"/>
    <w:pPr>
      <w:ind w:left="720"/>
      <w:contextualSpacing/>
    </w:pPr>
  </w:style>
  <w:style w:type="character" w:styleId="IntenseEmphasis">
    <w:name w:val="Intense Emphasis"/>
    <w:basedOn w:val="DefaultParagraphFont"/>
    <w:uiPriority w:val="21"/>
    <w:qFormat/>
    <w:rsid w:val="00560550"/>
    <w:rPr>
      <w:i/>
      <w:iCs/>
      <w:color w:val="2F5496" w:themeColor="accent1" w:themeShade="BF"/>
    </w:rPr>
  </w:style>
  <w:style w:type="paragraph" w:styleId="IntenseQuote">
    <w:name w:val="Intense Quote"/>
    <w:basedOn w:val="Normal"/>
    <w:next w:val="Normal"/>
    <w:link w:val="IntenseQuoteChar"/>
    <w:uiPriority w:val="30"/>
    <w:qFormat/>
    <w:rsid w:val="005605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0550"/>
    <w:rPr>
      <w:i/>
      <w:iCs/>
      <w:color w:val="2F5496" w:themeColor="accent1" w:themeShade="BF"/>
    </w:rPr>
  </w:style>
  <w:style w:type="character" w:styleId="IntenseReference">
    <w:name w:val="Intense Reference"/>
    <w:basedOn w:val="DefaultParagraphFont"/>
    <w:uiPriority w:val="32"/>
    <w:qFormat/>
    <w:rsid w:val="0056055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CFC NRCY</dc:creator>
  <cp:keywords/>
  <dc:description/>
  <cp:lastModifiedBy>CFC NRCY</cp:lastModifiedBy>
  <cp:revision>3</cp:revision>
  <dcterms:created xsi:type="dcterms:W3CDTF">2026-08-22T13:48:00Z</dcterms:created>
  <dcterms:modified xsi:type="dcterms:W3CDTF">2026-08-22T14:13:00Z</dcterms:modified>
</cp:coreProperties>
</file>